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97" w:rsidRDefault="00A86D7F">
      <w:pPr>
        <w:tabs>
          <w:tab w:val="left" w:pos="720"/>
        </w:tabs>
        <w:spacing w:after="100" w:line="240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Сведения о численности пенсионеров и суммах назначенных им пенсий </w:t>
      </w:r>
      <w:r>
        <w:rPr>
          <w:rFonts w:ascii="Arial" w:hAnsi="Arial"/>
          <w:b/>
          <w:sz w:val="28"/>
        </w:rPr>
        <w:br/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8"/>
        <w:gridCol w:w="2752"/>
      </w:tblGrid>
      <w:tr w:rsidR="008B6397">
        <w:tc>
          <w:tcPr>
            <w:tcW w:w="8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 w:themeFill="accent6" w:themeFillTint="31"/>
            <w:vAlign w:val="center"/>
          </w:tcPr>
          <w:p w:rsidR="008B6397" w:rsidRDefault="008B6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 w:themeFill="accent6" w:themeFillTint="31"/>
            <w:vAlign w:val="center"/>
          </w:tcPr>
          <w:p w:rsidR="008B6397" w:rsidRDefault="00A86D7F" w:rsidP="007130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01.</w:t>
            </w:r>
            <w:r w:rsidR="00713087">
              <w:rPr>
                <w:rFonts w:ascii="Times New Roman" w:hAnsi="Times New Roman"/>
                <w:b/>
                <w:sz w:val="28"/>
              </w:rPr>
              <w:t>0</w:t>
            </w:r>
            <w:r w:rsidR="00764827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 w:rsidR="00713087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</w:tr>
      <w:tr w:rsidR="008B6397">
        <w:trPr>
          <w:trHeight w:val="455"/>
        </w:trPr>
        <w:tc>
          <w:tcPr>
            <w:tcW w:w="80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пенсионеров, человек</w:t>
            </w:r>
            <w:proofErr w:type="gramStart"/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585511" w:rsidP="007130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713087">
              <w:rPr>
                <w:rFonts w:ascii="Times New Roman" w:hAnsi="Times New Roman"/>
                <w:sz w:val="28"/>
              </w:rPr>
              <w:t>6393</w:t>
            </w:r>
          </w:p>
        </w:tc>
      </w:tr>
      <w:tr w:rsidR="008B6397">
        <w:trPr>
          <w:trHeight w:val="435"/>
        </w:trPr>
        <w:tc>
          <w:tcPr>
            <w:tcW w:w="80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размер назначенных пенсий, рублей 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CD2F44" w:rsidP="007130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13087">
              <w:rPr>
                <w:rFonts w:ascii="Times New Roman" w:hAnsi="Times New Roman"/>
                <w:sz w:val="28"/>
              </w:rPr>
              <w:t>8003</w:t>
            </w:r>
            <w:r>
              <w:rPr>
                <w:rFonts w:ascii="Times New Roman" w:hAnsi="Times New Roman"/>
                <w:sz w:val="28"/>
              </w:rPr>
              <w:t>,</w:t>
            </w:r>
            <w:r w:rsidR="00713087">
              <w:rPr>
                <w:rFonts w:ascii="Times New Roman" w:hAnsi="Times New Roman"/>
                <w:sz w:val="28"/>
              </w:rPr>
              <w:t>6</w:t>
            </w:r>
          </w:p>
        </w:tc>
      </w:tr>
      <w:tr w:rsidR="008B6397">
        <w:tc>
          <w:tcPr>
            <w:tcW w:w="80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Реальный размер назначенных пенсий, в процентах к предыдущему году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Pr="00F37DF2" w:rsidRDefault="00585511" w:rsidP="00B575B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37DF2">
              <w:rPr>
                <w:rFonts w:ascii="Times New Roman" w:hAnsi="Times New Roman"/>
                <w:color w:val="auto"/>
                <w:sz w:val="28"/>
              </w:rPr>
              <w:t>10</w:t>
            </w:r>
            <w:r w:rsidR="00B575B2">
              <w:rPr>
                <w:rFonts w:ascii="Times New Roman" w:hAnsi="Times New Roman"/>
                <w:color w:val="auto"/>
                <w:sz w:val="28"/>
              </w:rPr>
              <w:t>1</w:t>
            </w:r>
            <w:r w:rsidRPr="00F37DF2">
              <w:rPr>
                <w:rFonts w:ascii="Times New Roman" w:hAnsi="Times New Roman"/>
                <w:color w:val="auto"/>
                <w:sz w:val="28"/>
              </w:rPr>
              <w:t>,</w:t>
            </w:r>
            <w:r w:rsidR="00B575B2">
              <w:rPr>
                <w:rFonts w:ascii="Times New Roman" w:hAnsi="Times New Roman"/>
                <w:color w:val="auto"/>
                <w:sz w:val="28"/>
              </w:rPr>
              <w:t>9</w:t>
            </w:r>
          </w:p>
        </w:tc>
      </w:tr>
      <w:tr w:rsidR="008B6397">
        <w:tc>
          <w:tcPr>
            <w:tcW w:w="10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B6397" w:rsidRDefault="00A86D7F" w:rsidP="008D5B3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 По данным Отделения </w:t>
            </w:r>
            <w:r w:rsidR="008D5B31">
              <w:rPr>
                <w:rFonts w:ascii="Times New Roman" w:hAnsi="Times New Roman"/>
                <w:sz w:val="24"/>
              </w:rPr>
              <w:t>Фонда п</w:t>
            </w:r>
            <w:r>
              <w:rPr>
                <w:rFonts w:ascii="Times New Roman" w:hAnsi="Times New Roman"/>
                <w:sz w:val="24"/>
              </w:rPr>
              <w:t>енсионного</w:t>
            </w:r>
            <w:r w:rsidR="008D5B31">
              <w:rPr>
                <w:rFonts w:ascii="Times New Roman" w:hAnsi="Times New Roman"/>
                <w:sz w:val="24"/>
              </w:rPr>
              <w:t xml:space="preserve"> и социального страхования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Российской Федерации по Ульяновской области</w:t>
            </w:r>
          </w:p>
        </w:tc>
      </w:tr>
    </w:tbl>
    <w:p w:rsidR="008B6397" w:rsidRDefault="008B6397">
      <w:pPr>
        <w:rPr>
          <w:rFonts w:ascii="Times New Roman" w:hAnsi="Times New Roman"/>
          <w:sz w:val="24"/>
        </w:rPr>
      </w:pPr>
    </w:p>
    <w:sectPr w:rsidR="008B6397">
      <w:pgSz w:w="16838" w:h="11906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97"/>
    <w:rsid w:val="000644CB"/>
    <w:rsid w:val="00157414"/>
    <w:rsid w:val="00585511"/>
    <w:rsid w:val="00713087"/>
    <w:rsid w:val="00764827"/>
    <w:rsid w:val="008B6397"/>
    <w:rsid w:val="008D5B31"/>
    <w:rsid w:val="00A86D7F"/>
    <w:rsid w:val="00B575B2"/>
    <w:rsid w:val="00CD2F44"/>
    <w:rsid w:val="00E22DF4"/>
    <w:rsid w:val="00ED6D09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Яшина</cp:lastModifiedBy>
  <cp:revision>12</cp:revision>
  <dcterms:created xsi:type="dcterms:W3CDTF">2021-05-17T05:05:00Z</dcterms:created>
  <dcterms:modified xsi:type="dcterms:W3CDTF">2023-02-14T11:29:00Z</dcterms:modified>
</cp:coreProperties>
</file>