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C" w:rsidRDefault="0045264C" w:rsidP="0045264C">
      <w:pPr>
        <w:spacing w:before="100" w:beforeAutospacing="1" w:after="0" w:line="264" w:lineRule="auto"/>
        <w:outlineLvl w:val="0"/>
        <w:rPr>
          <w:rFonts w:ascii="Arial" w:hAnsi="Arial"/>
          <w:b/>
          <w:color w:val="27774F"/>
          <w:sz w:val="26"/>
          <w:szCs w:val="26"/>
          <w:lang w:eastAsia="ru-RU"/>
        </w:rPr>
      </w:pPr>
    </w:p>
    <w:p w:rsidR="0045264C" w:rsidRDefault="0045264C" w:rsidP="0045264C">
      <w:pPr>
        <w:rPr>
          <w:rFonts w:cs="Times New Roman"/>
          <w:b/>
          <w:sz w:val="24"/>
          <w:szCs w:val="24"/>
        </w:rPr>
      </w:pPr>
      <w:r w:rsidRPr="008F36C9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19487" cy="1228725"/>
            <wp:effectExtent l="19050" t="0" r="0" b="0"/>
            <wp:docPr id="4" name="Рисунок 7" descr="C:\Documents and Settings\P73_309\Рабочий стол\Статьи Сентябрь\ИТОГИ инфографи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73_309\Рабочий стол\Статьи Сентябрь\ИТОГИ инфографи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91" cy="12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t xml:space="preserve">                      </w:t>
      </w:r>
      <w:r w:rsidR="00830E79">
        <w:rPr>
          <w:rFonts w:cs="Times New Roman"/>
          <w:b/>
          <w:sz w:val="24"/>
          <w:szCs w:val="24"/>
        </w:rPr>
        <w:t xml:space="preserve">                                     </w:t>
      </w:r>
      <w:r>
        <w:rPr>
          <w:rFonts w:cs="Times New Roman"/>
          <w:b/>
          <w:sz w:val="24"/>
          <w:szCs w:val="24"/>
        </w:rPr>
        <w:t xml:space="preserve">       </w:t>
      </w:r>
      <w:r w:rsidR="00830E79">
        <w:rPr>
          <w:rFonts w:cs="Times New Roman"/>
          <w:b/>
          <w:sz w:val="24"/>
          <w:szCs w:val="24"/>
        </w:rPr>
        <w:t xml:space="preserve">                </w:t>
      </w:r>
      <w:r w:rsidRPr="008F36C9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26469" cy="1272268"/>
            <wp:effectExtent l="19050" t="0" r="2381" b="0"/>
            <wp:docPr id="5" name="Рисунок 1" descr="http://www.vshp2016.ru/upload/iblock/270/vshp_itogi_cover_700x4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hp2016.ru/upload/iblock/270/vshp_itogi_cover_700x400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60" cy="127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79" w:rsidRPr="00830E79" w:rsidRDefault="00830E79" w:rsidP="0045264C">
      <w:pPr>
        <w:rPr>
          <w:rFonts w:cs="Times New Roman"/>
          <w:b/>
          <w:sz w:val="16"/>
          <w:szCs w:val="16"/>
        </w:rPr>
      </w:pPr>
    </w:p>
    <w:p w:rsidR="0045264C" w:rsidRDefault="006B2768" w:rsidP="0045264C">
      <w:pPr>
        <w:spacing w:before="100" w:beforeAutospacing="1" w:after="0" w:line="264" w:lineRule="auto"/>
        <w:outlineLvl w:val="0"/>
        <w:rPr>
          <w:rFonts w:ascii="Arial" w:hAnsi="Arial"/>
          <w:b/>
          <w:color w:val="27774F"/>
          <w:sz w:val="26"/>
          <w:szCs w:val="26"/>
          <w:lang w:eastAsia="ru-RU"/>
        </w:rPr>
      </w:pPr>
      <w:r w:rsidRPr="006B2768">
        <w:rPr>
          <w:rFonts w:ascii="Arial" w:hAnsi="Arial"/>
          <w:b/>
          <w:color w:val="27774F"/>
          <w:sz w:val="26"/>
          <w:szCs w:val="26"/>
          <w:lang w:eastAsia="ru-RU"/>
        </w:rPr>
        <w:t>Первые оперативные итоги Всероссийской сельскохозяйственной переписи</w:t>
      </w:r>
    </w:p>
    <w:p w:rsidR="0045264C" w:rsidRPr="0045264C" w:rsidRDefault="0045264C" w:rsidP="0045264C">
      <w:pPr>
        <w:spacing w:after="0" w:line="264" w:lineRule="auto"/>
        <w:outlineLvl w:val="0"/>
        <w:rPr>
          <w:rFonts w:ascii="Arial" w:hAnsi="Arial"/>
          <w:b/>
          <w:color w:val="27774F"/>
          <w:sz w:val="26"/>
          <w:szCs w:val="26"/>
          <w:lang w:eastAsia="ru-RU"/>
        </w:rPr>
      </w:pPr>
    </w:p>
    <w:p w:rsidR="006B2768" w:rsidRPr="005A57C7" w:rsidRDefault="006B2768" w:rsidP="0045264C">
      <w:pPr>
        <w:spacing w:after="0" w:line="288" w:lineRule="auto"/>
        <w:ind w:firstLine="709"/>
        <w:jc w:val="both"/>
        <w:outlineLvl w:val="0"/>
        <w:rPr>
          <w:rFonts w:ascii="Arial" w:hAnsi="Arial"/>
          <w:lang w:eastAsia="ru-RU"/>
        </w:rPr>
      </w:pPr>
      <w:r w:rsidRPr="006B2768">
        <w:rPr>
          <w:rFonts w:ascii="Arial" w:hAnsi="Arial"/>
          <w:lang w:eastAsia="ru-RU"/>
        </w:rPr>
        <w:t xml:space="preserve">По результатам мониторинга хода Всероссийской сельскохозяйственной переписи, проводимой на территории </w:t>
      </w:r>
      <w:r>
        <w:rPr>
          <w:rFonts w:ascii="Arial" w:hAnsi="Arial"/>
          <w:lang w:eastAsia="ru-RU"/>
        </w:rPr>
        <w:t>России</w:t>
      </w:r>
      <w:r w:rsidRPr="006B2768">
        <w:rPr>
          <w:rFonts w:ascii="Arial" w:hAnsi="Arial"/>
          <w:lang w:eastAsia="ru-RU"/>
        </w:rPr>
        <w:t xml:space="preserve"> с 1 июля по 15</w:t>
      </w:r>
      <w:r>
        <w:rPr>
          <w:rFonts w:ascii="Arial" w:hAnsi="Arial"/>
          <w:lang w:eastAsia="ru-RU"/>
        </w:rPr>
        <w:t xml:space="preserve"> августа 2016 года</w:t>
      </w:r>
      <w:r w:rsidRPr="006B2768">
        <w:rPr>
          <w:rFonts w:ascii="Arial" w:hAnsi="Arial"/>
          <w:lang w:eastAsia="ru-RU"/>
        </w:rPr>
        <w:t xml:space="preserve"> получены первые предварительные итоги. Федеральная служба государственной статистики России опубликовала на своем сайте статистический бюллетень, в котором</w:t>
      </w:r>
      <w:r w:rsidRPr="006B2768">
        <w:rPr>
          <w:rFonts w:ascii="Arial" w:hAnsi="Arial"/>
          <w:i/>
          <w:lang w:eastAsia="ru-RU"/>
        </w:rPr>
        <w:t xml:space="preserve"> </w:t>
      </w:r>
      <w:r w:rsidRPr="006B2768">
        <w:rPr>
          <w:rFonts w:ascii="Arial" w:hAnsi="Arial"/>
          <w:lang w:eastAsia="ru-RU"/>
        </w:rPr>
        <w:t>итоги переписи представлены в разрезе категорий сельскохозяйственных производителей по России в целом, федеральным округам и субъектам Российской Федерации.</w:t>
      </w:r>
    </w:p>
    <w:p w:rsidR="00577A10" w:rsidRPr="00830E79" w:rsidRDefault="00E727F2" w:rsidP="00830E79">
      <w:pPr>
        <w:spacing w:after="0"/>
        <w:ind w:firstLine="709"/>
        <w:jc w:val="both"/>
        <w:outlineLvl w:val="0"/>
      </w:pPr>
      <w:r w:rsidRPr="005A57C7">
        <w:rPr>
          <w:rFonts w:ascii="Arial" w:hAnsi="Arial"/>
          <w:lang w:eastAsia="ru-RU"/>
        </w:rPr>
        <w:t xml:space="preserve"> Первые итоги содержат информацию о числе объектов переписи и общей площади земли в расчете на один объект переписи по категориям сельскохозяйственных производителей: сельскохозяйственным организациям, крестьянским (фермерским) хозяйствам и индивидуальным предпринимателям; личным подсобным и другим индивидуальным хозяйствам граждан в </w:t>
      </w:r>
      <w:r w:rsidR="00AF0290">
        <w:rPr>
          <w:rFonts w:ascii="Arial" w:hAnsi="Arial"/>
          <w:lang w:eastAsia="ru-RU"/>
        </w:rPr>
        <w:t xml:space="preserve">сельских и городских поселениях; </w:t>
      </w:r>
      <w:r w:rsidRPr="005A57C7">
        <w:rPr>
          <w:rFonts w:ascii="Arial" w:hAnsi="Arial"/>
          <w:lang w:eastAsia="ru-RU"/>
        </w:rPr>
        <w:t>садоводческим, огородническим и дачным некоммерческим объединениям гражда</w:t>
      </w:r>
      <w:r w:rsidRPr="00315528">
        <w:rPr>
          <w:rFonts w:ascii="Arial" w:hAnsi="Arial"/>
          <w:lang w:eastAsia="ru-RU"/>
        </w:rPr>
        <w:t>н.</w:t>
      </w:r>
      <w:r w:rsidR="0045264C" w:rsidRPr="00315528">
        <w:rPr>
          <w:rFonts w:ascii="Arial" w:hAnsi="Arial"/>
          <w:lang w:eastAsia="ru-RU"/>
        </w:rPr>
        <w:t xml:space="preserve"> </w:t>
      </w:r>
      <w:r w:rsidR="000E3205" w:rsidRPr="00315528">
        <w:rPr>
          <w:rFonts w:ascii="Arial" w:hAnsi="Arial"/>
          <w:lang w:eastAsia="ru-RU"/>
        </w:rPr>
        <w:t>И</w:t>
      </w:r>
      <w:r w:rsidR="00E0652D" w:rsidRPr="00315528">
        <w:rPr>
          <w:rFonts w:ascii="Arial" w:hAnsi="Arial"/>
          <w:lang w:eastAsia="ru-RU"/>
        </w:rPr>
        <w:t>нформация в бюллетене представлена в виде таблиц,</w:t>
      </w:r>
      <w:r w:rsidR="0045264C" w:rsidRPr="00315528">
        <w:rPr>
          <w:rFonts w:ascii="Arial" w:hAnsi="Arial"/>
          <w:lang w:eastAsia="ru-RU"/>
        </w:rPr>
        <w:t xml:space="preserve"> </w:t>
      </w:r>
      <w:r w:rsidR="000E3205" w:rsidRPr="00315528">
        <w:rPr>
          <w:rFonts w:ascii="Arial" w:hAnsi="Arial"/>
          <w:lang w:eastAsia="ru-RU"/>
        </w:rPr>
        <w:t>диаграмм и</w:t>
      </w:r>
      <w:r w:rsidR="00E0652D" w:rsidRPr="00315528">
        <w:rPr>
          <w:rFonts w:ascii="Arial" w:hAnsi="Arial"/>
          <w:lang w:eastAsia="ru-RU"/>
        </w:rPr>
        <w:t xml:space="preserve"> картограмм</w:t>
      </w:r>
      <w:r w:rsidR="0045264C" w:rsidRPr="00315528">
        <w:rPr>
          <w:rFonts w:ascii="Arial" w:hAnsi="Arial"/>
          <w:lang w:eastAsia="ru-RU"/>
        </w:rPr>
        <w:t xml:space="preserve">. </w:t>
      </w:r>
      <w:r w:rsidR="0045264C" w:rsidRPr="00A22D07">
        <w:rPr>
          <w:rFonts w:ascii="Arial" w:hAnsi="Arial"/>
          <w:lang w:eastAsia="ru-RU"/>
        </w:rPr>
        <w:t xml:space="preserve">Статистический бюллетень можно найти по адресу: </w:t>
      </w:r>
      <w:hyperlink r:id="rId10" w:history="1">
        <w:r w:rsidR="0045264C" w:rsidRPr="00A22D07">
          <w:rPr>
            <w:rFonts w:ascii="Arial" w:hAnsi="Arial"/>
            <w:lang w:eastAsia="ru-RU"/>
          </w:rPr>
          <w:t>http://www.gks.ru/free_doc/new_site/business/sx/vsxp2016/VSHP-2016.pdf</w:t>
        </w:r>
      </w:hyperlink>
    </w:p>
    <w:p w:rsidR="003F119C" w:rsidRDefault="00A22D07" w:rsidP="0045264C">
      <w:pPr>
        <w:spacing w:after="0"/>
        <w:ind w:firstLine="709"/>
        <w:jc w:val="both"/>
        <w:outlineLvl w:val="0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 xml:space="preserve">Опубликованные итоги позволяют сравнить основные данные переписи по Ульяновской области </w:t>
      </w:r>
      <w:r w:rsidRPr="00315528">
        <w:rPr>
          <w:rFonts w:ascii="Arial" w:hAnsi="Arial"/>
          <w:lang w:eastAsia="ru-RU"/>
        </w:rPr>
        <w:t>с данными</w:t>
      </w:r>
      <w:r>
        <w:rPr>
          <w:rFonts w:ascii="Arial" w:hAnsi="Arial"/>
          <w:lang w:eastAsia="ru-RU"/>
        </w:rPr>
        <w:t xml:space="preserve"> других регионов страны, в частности – </w:t>
      </w:r>
      <w:r w:rsidR="00E0652D">
        <w:rPr>
          <w:rFonts w:ascii="Arial" w:hAnsi="Arial"/>
          <w:lang w:val="en-US" w:eastAsia="ru-RU"/>
        </w:rPr>
        <w:t>c</w:t>
      </w:r>
      <w:r w:rsidR="00E0652D" w:rsidRPr="00E0652D">
        <w:rPr>
          <w:rFonts w:ascii="Arial" w:hAnsi="Arial"/>
          <w:lang w:eastAsia="ru-RU"/>
        </w:rPr>
        <w:t xml:space="preserve"> </w:t>
      </w:r>
      <w:r w:rsidR="00E0652D">
        <w:rPr>
          <w:rFonts w:ascii="Arial" w:hAnsi="Arial"/>
          <w:lang w:eastAsia="ru-RU"/>
        </w:rPr>
        <w:t>данными</w:t>
      </w:r>
      <w:r>
        <w:rPr>
          <w:rFonts w:ascii="Arial" w:hAnsi="Arial"/>
          <w:lang w:eastAsia="ru-RU"/>
        </w:rPr>
        <w:t xml:space="preserve"> по Российской Федерации и Приволжскому федеральному округу.</w:t>
      </w:r>
    </w:p>
    <w:p w:rsidR="0045264C" w:rsidRPr="00577A10" w:rsidRDefault="0045264C" w:rsidP="0045264C">
      <w:pPr>
        <w:spacing w:after="0"/>
        <w:ind w:firstLine="709"/>
        <w:jc w:val="both"/>
        <w:outlineLvl w:val="0"/>
        <w:rPr>
          <w:rFonts w:ascii="Arial" w:hAnsi="Arial"/>
          <w:sz w:val="8"/>
          <w:szCs w:val="8"/>
          <w:lang w:eastAsia="ru-RU"/>
        </w:rPr>
      </w:pPr>
    </w:p>
    <w:tbl>
      <w:tblPr>
        <w:tblStyle w:val="af2"/>
        <w:tblW w:w="0" w:type="auto"/>
        <w:tblLook w:val="04A0"/>
      </w:tblPr>
      <w:tblGrid>
        <w:gridCol w:w="5920"/>
        <w:gridCol w:w="2126"/>
        <w:gridCol w:w="2222"/>
      </w:tblGrid>
      <w:tr w:rsidR="008F36C9" w:rsidTr="005E0971">
        <w:trPr>
          <w:trHeight w:val="612"/>
        </w:trPr>
        <w:tc>
          <w:tcPr>
            <w:tcW w:w="5920" w:type="dxa"/>
            <w:vAlign w:val="center"/>
          </w:tcPr>
          <w:p w:rsidR="008F36C9" w:rsidRPr="007C048B" w:rsidRDefault="008F36C9" w:rsidP="005E0971">
            <w:pPr>
              <w:spacing w:line="288" w:lineRule="auto"/>
              <w:jc w:val="center"/>
              <w:outlineLvl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C048B">
              <w:rPr>
                <w:rFonts w:ascii="Arial" w:hAnsi="Arial" w:cs="Arial"/>
                <w:color w:val="000000" w:themeColor="text1"/>
              </w:rPr>
              <w:t>Объекты переписи</w:t>
            </w:r>
          </w:p>
        </w:tc>
        <w:tc>
          <w:tcPr>
            <w:tcW w:w="2126" w:type="dxa"/>
            <w:vAlign w:val="center"/>
          </w:tcPr>
          <w:p w:rsidR="008F36C9" w:rsidRPr="007C048B" w:rsidRDefault="008F36C9" w:rsidP="005E0971">
            <w:pPr>
              <w:spacing w:line="288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C048B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Число </w:t>
            </w:r>
            <w:r w:rsidRPr="007C048B">
              <w:rPr>
                <w:rFonts w:ascii="Arial" w:hAnsi="Arial" w:cs="Arial"/>
                <w:color w:val="000000" w:themeColor="text1"/>
                <w:sz w:val="21"/>
                <w:szCs w:val="21"/>
              </w:rPr>
              <w:t>объектов переписи, ед.</w:t>
            </w:r>
          </w:p>
        </w:tc>
        <w:tc>
          <w:tcPr>
            <w:tcW w:w="2222" w:type="dxa"/>
          </w:tcPr>
          <w:p w:rsidR="008F36C9" w:rsidRPr="007C048B" w:rsidRDefault="007C048B" w:rsidP="007C048B">
            <w:pPr>
              <w:spacing w:line="288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C048B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Общая площадь земли в расчёте на один объект, га</w:t>
            </w:r>
          </w:p>
        </w:tc>
      </w:tr>
      <w:tr w:rsidR="007C048B" w:rsidTr="005E0971">
        <w:trPr>
          <w:trHeight w:val="435"/>
        </w:trPr>
        <w:tc>
          <w:tcPr>
            <w:tcW w:w="5920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pStyle w:val="11"/>
              <w:shd w:val="clear" w:color="auto" w:fill="auto"/>
              <w:spacing w:line="200" w:lineRule="exact"/>
              <w:ind w:left="176" w:hanging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0971">
              <w:rPr>
                <w:rStyle w:val="3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CC"/>
              </w:rPr>
              <w:t>Сельскохозяйственные</w:t>
            </w:r>
            <w:r w:rsidRPr="007C048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0971">
              <w:rPr>
                <w:rStyle w:val="3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CC"/>
              </w:rPr>
              <w:t>организации</w:t>
            </w:r>
            <w:r w:rsidRPr="005E0971">
              <w:rPr>
                <w:rStyle w:val="3"/>
                <w:rFonts w:ascii="Arial" w:hAnsi="Arial" w:cs="Arial"/>
                <w:color w:val="000000" w:themeColor="text1"/>
                <w:sz w:val="22"/>
                <w:szCs w:val="22"/>
                <w:shd w:val="clear" w:color="auto" w:fill="FFFFCC"/>
              </w:rPr>
              <w:t xml:space="preserve">  -  всего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</w:p>
        </w:tc>
        <w:tc>
          <w:tcPr>
            <w:tcW w:w="2222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pStyle w:val="11"/>
              <w:shd w:val="clear" w:color="auto" w:fill="auto"/>
              <w:spacing w:line="200" w:lineRule="exact"/>
              <w:ind w:left="176"/>
              <w:rPr>
                <w:rStyle w:val="3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 xml:space="preserve">        </w:t>
            </w:r>
            <w:r w:rsidRPr="007C048B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>- Российская Федерация</w:t>
            </w:r>
          </w:p>
        </w:tc>
        <w:tc>
          <w:tcPr>
            <w:tcW w:w="2126" w:type="dxa"/>
            <w:vAlign w:val="center"/>
          </w:tcPr>
          <w:p w:rsidR="007C048B" w:rsidRPr="007C048B" w:rsidRDefault="003226EA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36 380</w:t>
            </w:r>
          </w:p>
        </w:tc>
        <w:tc>
          <w:tcPr>
            <w:tcW w:w="2222" w:type="dxa"/>
            <w:vAlign w:val="center"/>
          </w:tcPr>
          <w:p w:rsidR="007C048B" w:rsidRPr="003226EA" w:rsidRDefault="003226EA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6 018</w:t>
            </w:r>
            <w:r w:rsidR="007C048B"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,</w:t>
            </w:r>
            <w: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0</w:t>
            </w: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ind w:left="360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     - Приволжский федеральный округ</w:t>
            </w:r>
          </w:p>
        </w:tc>
        <w:tc>
          <w:tcPr>
            <w:tcW w:w="2126" w:type="dxa"/>
            <w:vAlign w:val="center"/>
          </w:tcPr>
          <w:p w:rsidR="007C048B" w:rsidRPr="007C048B" w:rsidRDefault="003226EA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7 814</w:t>
            </w:r>
          </w:p>
        </w:tc>
        <w:tc>
          <w:tcPr>
            <w:tcW w:w="2222" w:type="dxa"/>
            <w:vAlign w:val="center"/>
          </w:tcPr>
          <w:p w:rsidR="007C048B" w:rsidRPr="007C048B" w:rsidRDefault="003226EA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3546</w:t>
            </w:r>
            <w:r w:rsidR="007C048B"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,0</w:t>
            </w: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pStyle w:val="11"/>
              <w:shd w:val="clear" w:color="auto" w:fill="auto"/>
              <w:spacing w:line="200" w:lineRule="exact"/>
              <w:ind w:left="176"/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val="en-US" w:eastAsia="zh-CN" w:bidi="hi-IN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 xml:space="preserve">        </w:t>
            </w:r>
            <w:r w:rsidRPr="007C048B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>- Ульяновская область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hAnsi="Arial" w:cs="Arial"/>
                <w:color w:val="000000" w:themeColor="text1"/>
                <w:lang w:val="en-US"/>
              </w:rPr>
              <w:t>336</w:t>
            </w:r>
          </w:p>
        </w:tc>
        <w:tc>
          <w:tcPr>
            <w:tcW w:w="2222" w:type="dxa"/>
            <w:vAlign w:val="center"/>
          </w:tcPr>
          <w:p w:rsidR="007C048B" w:rsidRPr="003226EA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hAnsi="Arial" w:cs="Arial"/>
                <w:color w:val="000000" w:themeColor="text1"/>
              </w:rPr>
              <w:t>3 569,</w:t>
            </w:r>
            <w:r w:rsidR="003226EA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7C048B" w:rsidTr="005E0971">
        <w:trPr>
          <w:trHeight w:val="425"/>
        </w:trPr>
        <w:tc>
          <w:tcPr>
            <w:tcW w:w="5920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pStyle w:val="11"/>
              <w:shd w:val="clear" w:color="auto" w:fill="auto"/>
              <w:spacing w:line="276" w:lineRule="auto"/>
              <w:ind w:right="33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0971">
              <w:rPr>
                <w:rStyle w:val="8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CC"/>
              </w:rPr>
              <w:t>Крестьянские (фермерские) хозяйства и</w:t>
            </w:r>
            <w:r w:rsidRPr="007C048B">
              <w:rPr>
                <w:rStyle w:val="8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0971">
              <w:rPr>
                <w:rStyle w:val="8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CC"/>
              </w:rPr>
              <w:t>индивидуальные предприниматели</w:t>
            </w:r>
            <w:r w:rsidRPr="005E0971">
              <w:rPr>
                <w:rStyle w:val="8"/>
                <w:rFonts w:ascii="Arial" w:hAnsi="Arial" w:cs="Arial"/>
                <w:color w:val="000000" w:themeColor="text1"/>
                <w:sz w:val="22"/>
                <w:szCs w:val="22"/>
                <w:shd w:val="clear" w:color="auto" w:fill="FFFFCC"/>
              </w:rPr>
              <w:t xml:space="preserve"> – всего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</w:p>
        </w:tc>
        <w:tc>
          <w:tcPr>
            <w:tcW w:w="2222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ind w:left="360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     </w:t>
            </w: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- Российская Федерация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174 584</w:t>
            </w:r>
          </w:p>
        </w:tc>
        <w:tc>
          <w:tcPr>
            <w:tcW w:w="2222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240,9</w:t>
            </w: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ind w:left="360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   </w:t>
            </w:r>
            <w:r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 </w:t>
            </w: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- Приволжский федеральный округ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7C048B">
            <w:pPr>
              <w:tabs>
                <w:tab w:val="left" w:pos="1635"/>
                <w:tab w:val="center" w:pos="1947"/>
              </w:tabs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28 560</w:t>
            </w:r>
          </w:p>
        </w:tc>
        <w:tc>
          <w:tcPr>
            <w:tcW w:w="2222" w:type="dxa"/>
            <w:vAlign w:val="center"/>
          </w:tcPr>
          <w:p w:rsidR="007C048B" w:rsidRPr="007C048B" w:rsidRDefault="007C048B" w:rsidP="007C048B">
            <w:pPr>
              <w:tabs>
                <w:tab w:val="left" w:pos="1635"/>
                <w:tab w:val="center" w:pos="1947"/>
              </w:tabs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339,2</w:t>
            </w: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pStyle w:val="11"/>
              <w:shd w:val="clear" w:color="auto" w:fill="auto"/>
              <w:spacing w:line="200" w:lineRule="exact"/>
              <w:ind w:left="176"/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 xml:space="preserve">        - Ульяновская область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hAnsi="Arial" w:cs="Arial"/>
                <w:color w:val="000000" w:themeColor="text1"/>
                <w:lang w:val="en-US"/>
              </w:rPr>
              <w:t>809</w:t>
            </w:r>
          </w:p>
        </w:tc>
        <w:tc>
          <w:tcPr>
            <w:tcW w:w="2222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hAnsi="Arial" w:cs="Arial"/>
                <w:color w:val="000000" w:themeColor="text1"/>
              </w:rPr>
              <w:t>408,7</w:t>
            </w:r>
          </w:p>
        </w:tc>
      </w:tr>
      <w:tr w:rsidR="007C048B" w:rsidTr="005E0971">
        <w:trPr>
          <w:trHeight w:val="531"/>
        </w:trPr>
        <w:tc>
          <w:tcPr>
            <w:tcW w:w="5920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0971">
              <w:rPr>
                <w:rStyle w:val="8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CC"/>
              </w:rPr>
              <w:t xml:space="preserve">Личные подсобные и другие </w:t>
            </w:r>
            <w:r w:rsidRPr="007C048B">
              <w:rPr>
                <w:rStyle w:val="af4"/>
                <w:rFonts w:ascii="Arial" w:hAnsi="Arial" w:cs="Arial"/>
                <w:b/>
                <w:color w:val="000000" w:themeColor="text1"/>
                <w:sz w:val="22"/>
                <w:szCs w:val="22"/>
              </w:rPr>
              <w:t>индивидуальные хозяйства</w:t>
            </w:r>
            <w:r w:rsidRPr="005E0971">
              <w:rPr>
                <w:rStyle w:val="8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CC"/>
              </w:rPr>
              <w:t xml:space="preserve"> </w:t>
            </w:r>
            <w:r w:rsidRPr="005E0971">
              <w:rPr>
                <w:rStyle w:val="21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CC"/>
              </w:rPr>
              <w:t>граждан</w:t>
            </w:r>
            <w:r w:rsidRPr="007C048B">
              <w:rPr>
                <w:rStyle w:val="21"/>
                <w:rFonts w:ascii="Arial" w:hAnsi="Arial" w:cs="Arial"/>
                <w:color w:val="000000" w:themeColor="text1"/>
                <w:sz w:val="22"/>
                <w:szCs w:val="22"/>
              </w:rPr>
              <w:t xml:space="preserve"> - всего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</w:p>
        </w:tc>
        <w:tc>
          <w:tcPr>
            <w:tcW w:w="2222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pStyle w:val="11"/>
              <w:shd w:val="clear" w:color="auto" w:fill="auto"/>
              <w:spacing w:line="240" w:lineRule="auto"/>
              <w:ind w:left="1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 xml:space="preserve">         - Российская Федерация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18 242 900</w:t>
            </w:r>
          </w:p>
        </w:tc>
        <w:tc>
          <w:tcPr>
            <w:tcW w:w="2222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0,7</w:t>
            </w: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ind w:left="360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  </w:t>
            </w:r>
            <w:r w:rsidR="00185B17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 </w:t>
            </w: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- Приволжский федеральный округ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4 353 432</w:t>
            </w:r>
          </w:p>
        </w:tc>
        <w:tc>
          <w:tcPr>
            <w:tcW w:w="2222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0,7</w:t>
            </w: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pStyle w:val="11"/>
              <w:shd w:val="clear" w:color="auto" w:fill="auto"/>
              <w:spacing w:line="200" w:lineRule="exact"/>
              <w:ind w:left="176"/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 xml:space="preserve">      </w:t>
            </w:r>
            <w:r w:rsidR="00185B17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 xml:space="preserve">   </w:t>
            </w:r>
            <w:r w:rsidRPr="007C048B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>- Ульяновская область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hAnsi="Arial" w:cs="Arial"/>
                <w:color w:val="000000" w:themeColor="text1"/>
                <w:lang w:val="en-US"/>
              </w:rPr>
              <w:t>197 056</w:t>
            </w:r>
          </w:p>
        </w:tc>
        <w:tc>
          <w:tcPr>
            <w:tcW w:w="2222" w:type="dxa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hAnsi="Arial" w:cs="Arial"/>
                <w:color w:val="000000" w:themeColor="text1"/>
              </w:rPr>
              <w:t>0,3</w:t>
            </w:r>
          </w:p>
        </w:tc>
      </w:tr>
      <w:tr w:rsidR="007C048B" w:rsidTr="005E0971">
        <w:trPr>
          <w:trHeight w:val="424"/>
        </w:trPr>
        <w:tc>
          <w:tcPr>
            <w:tcW w:w="5920" w:type="dxa"/>
            <w:shd w:val="clear" w:color="auto" w:fill="FFFFCC"/>
            <w:vAlign w:val="center"/>
          </w:tcPr>
          <w:p w:rsidR="007C048B" w:rsidRPr="005E0971" w:rsidRDefault="005E0971" w:rsidP="005E0971">
            <w:pPr>
              <w:tabs>
                <w:tab w:val="left" w:pos="2050"/>
                <w:tab w:val="left" w:pos="8247"/>
                <w:tab w:val="left" w:pos="12605"/>
              </w:tabs>
              <w:spacing w:before="40" w:line="202" w:lineRule="exact"/>
              <w:ind w:left="57" w:right="57" w:hanging="160"/>
              <w:rPr>
                <w:rStyle w:val="af4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af4"/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7C048B" w:rsidRPr="007C048B">
              <w:rPr>
                <w:rStyle w:val="af4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Некоммерческие </w:t>
            </w:r>
            <w:r w:rsidR="007C048B" w:rsidRPr="005E0971">
              <w:rPr>
                <w:rStyle w:val="8"/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CC"/>
              </w:rPr>
              <w:t xml:space="preserve">объединения граждан </w:t>
            </w:r>
            <w:r w:rsidR="007C048B" w:rsidRPr="005E0971">
              <w:rPr>
                <w:rStyle w:val="8"/>
                <w:rFonts w:ascii="Arial" w:hAnsi="Arial" w:cs="Arial"/>
                <w:color w:val="000000" w:themeColor="text1"/>
                <w:sz w:val="22"/>
                <w:szCs w:val="22"/>
                <w:shd w:val="clear" w:color="auto" w:fill="FFFFCC"/>
              </w:rPr>
              <w:t>– всего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</w:p>
        </w:tc>
        <w:tc>
          <w:tcPr>
            <w:tcW w:w="2222" w:type="dxa"/>
            <w:shd w:val="clear" w:color="auto" w:fill="FFFFCC"/>
            <w:vAlign w:val="center"/>
          </w:tcPr>
          <w:p w:rsidR="007C048B" w:rsidRPr="007C048B" w:rsidRDefault="007C048B" w:rsidP="007C048B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tabs>
                <w:tab w:val="left" w:pos="2050"/>
                <w:tab w:val="left" w:pos="8247"/>
                <w:tab w:val="left" w:pos="12605"/>
              </w:tabs>
              <w:spacing w:line="202" w:lineRule="exact"/>
              <w:ind w:left="160"/>
              <w:rPr>
                <w:rStyle w:val="8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        </w:t>
            </w:r>
            <w:r w:rsidR="00185B17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</w:t>
            </w: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- Российская Федерация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45264C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76 344</w:t>
            </w:r>
          </w:p>
        </w:tc>
        <w:tc>
          <w:tcPr>
            <w:tcW w:w="2222" w:type="dxa"/>
            <w:vAlign w:val="center"/>
          </w:tcPr>
          <w:p w:rsidR="007C048B" w:rsidRPr="007C048B" w:rsidRDefault="007C048B" w:rsidP="0045264C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>14,6</w:t>
            </w: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7C048B" w:rsidP="007C048B">
            <w:pPr>
              <w:ind w:left="360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  <w:t xml:space="preserve">       - Приволжский федеральный округ</w:t>
            </w:r>
          </w:p>
        </w:tc>
        <w:tc>
          <w:tcPr>
            <w:tcW w:w="2126" w:type="dxa"/>
            <w:vAlign w:val="center"/>
          </w:tcPr>
          <w:p w:rsidR="007C048B" w:rsidRPr="007C048B" w:rsidRDefault="0045264C" w:rsidP="0045264C">
            <w:pPr>
              <w:tabs>
                <w:tab w:val="left" w:pos="2050"/>
                <w:tab w:val="left" w:pos="8247"/>
                <w:tab w:val="left" w:pos="12605"/>
              </w:tabs>
              <w:spacing w:line="276" w:lineRule="auto"/>
              <w:ind w:left="160"/>
              <w:rPr>
                <w:rStyle w:val="af4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af4"/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="007C048B" w:rsidRPr="007C048B">
              <w:rPr>
                <w:rStyle w:val="af4"/>
                <w:rFonts w:ascii="Arial" w:hAnsi="Arial" w:cs="Arial"/>
                <w:color w:val="000000" w:themeColor="text1"/>
                <w:sz w:val="22"/>
                <w:szCs w:val="22"/>
              </w:rPr>
              <w:t>15 496</w:t>
            </w:r>
          </w:p>
        </w:tc>
        <w:tc>
          <w:tcPr>
            <w:tcW w:w="2222" w:type="dxa"/>
            <w:vAlign w:val="center"/>
          </w:tcPr>
          <w:p w:rsidR="007C048B" w:rsidRPr="007C048B" w:rsidRDefault="0045264C" w:rsidP="0045264C">
            <w:pPr>
              <w:tabs>
                <w:tab w:val="left" w:pos="2050"/>
                <w:tab w:val="left" w:pos="8247"/>
                <w:tab w:val="left" w:pos="12605"/>
              </w:tabs>
              <w:spacing w:line="276" w:lineRule="auto"/>
              <w:ind w:left="160"/>
              <w:rPr>
                <w:rStyle w:val="af4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af4"/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</w:t>
            </w:r>
            <w:r w:rsidR="007C048B" w:rsidRPr="007C048B">
              <w:rPr>
                <w:rStyle w:val="af4"/>
                <w:rFonts w:ascii="Arial" w:hAnsi="Arial" w:cs="Arial"/>
                <w:color w:val="000000" w:themeColor="text1"/>
                <w:sz w:val="22"/>
                <w:szCs w:val="22"/>
              </w:rPr>
              <w:t>13,7</w:t>
            </w:r>
          </w:p>
        </w:tc>
      </w:tr>
      <w:tr w:rsidR="007C048B" w:rsidTr="007C048B">
        <w:trPr>
          <w:trHeight w:hRule="exact" w:val="284"/>
        </w:trPr>
        <w:tc>
          <w:tcPr>
            <w:tcW w:w="5920" w:type="dxa"/>
            <w:vAlign w:val="center"/>
          </w:tcPr>
          <w:p w:rsidR="007C048B" w:rsidRPr="007C048B" w:rsidRDefault="00185B17" w:rsidP="007C048B">
            <w:pPr>
              <w:pStyle w:val="11"/>
              <w:shd w:val="clear" w:color="auto" w:fill="auto"/>
              <w:spacing w:line="200" w:lineRule="exact"/>
              <w:ind w:left="176"/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 xml:space="preserve">         </w:t>
            </w:r>
            <w:r w:rsidR="007C048B" w:rsidRPr="007C048B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eastAsia="zh-CN" w:bidi="hi-IN"/>
              </w:rPr>
              <w:t>- Ульяновская область</w:t>
            </w:r>
          </w:p>
        </w:tc>
        <w:tc>
          <w:tcPr>
            <w:tcW w:w="2126" w:type="dxa"/>
            <w:vAlign w:val="center"/>
          </w:tcPr>
          <w:p w:rsidR="007C048B" w:rsidRPr="007C048B" w:rsidRDefault="007C048B" w:rsidP="0045264C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hAnsi="Arial" w:cs="Arial"/>
                <w:color w:val="000000" w:themeColor="text1"/>
                <w:lang w:val="en-US"/>
              </w:rPr>
              <w:t>523</w:t>
            </w:r>
          </w:p>
        </w:tc>
        <w:tc>
          <w:tcPr>
            <w:tcW w:w="2222" w:type="dxa"/>
            <w:vAlign w:val="center"/>
          </w:tcPr>
          <w:p w:rsidR="007C048B" w:rsidRPr="007C048B" w:rsidRDefault="007C048B" w:rsidP="0045264C">
            <w:pPr>
              <w:jc w:val="center"/>
              <w:rPr>
                <w:rFonts w:ascii="Arial" w:eastAsia="Arial Unicode MS" w:hAnsi="Arial" w:cs="Arial"/>
                <w:color w:val="000000" w:themeColor="text1"/>
                <w:lang w:eastAsia="zh-CN" w:bidi="hi-IN"/>
              </w:rPr>
            </w:pPr>
            <w:r w:rsidRPr="007C048B">
              <w:rPr>
                <w:rFonts w:ascii="Arial" w:hAnsi="Arial" w:cs="Arial"/>
                <w:color w:val="000000" w:themeColor="text1"/>
              </w:rPr>
              <w:t>21,7</w:t>
            </w:r>
          </w:p>
        </w:tc>
      </w:tr>
    </w:tbl>
    <w:p w:rsidR="00913FA8" w:rsidRDefault="00913FA8" w:rsidP="00AF0290">
      <w:pPr>
        <w:spacing w:after="0" w:line="288" w:lineRule="auto"/>
        <w:ind w:firstLine="709"/>
        <w:jc w:val="both"/>
        <w:outlineLvl w:val="0"/>
        <w:rPr>
          <w:rFonts w:ascii="Arial" w:hAnsi="Arial"/>
          <w:lang w:eastAsia="ru-RU"/>
        </w:rPr>
      </w:pPr>
    </w:p>
    <w:p w:rsidR="00830E79" w:rsidRDefault="00830E79" w:rsidP="00AF0290">
      <w:pPr>
        <w:spacing w:after="0" w:line="288" w:lineRule="auto"/>
        <w:ind w:firstLine="709"/>
        <w:jc w:val="both"/>
        <w:outlineLvl w:val="0"/>
        <w:rPr>
          <w:rFonts w:ascii="Arial" w:hAnsi="Arial"/>
          <w:lang w:val="en-US" w:eastAsia="ru-RU"/>
        </w:rPr>
      </w:pPr>
    </w:p>
    <w:p w:rsidR="00AF0290" w:rsidRPr="00FC1E60" w:rsidRDefault="00315528" w:rsidP="00AF0290">
      <w:pPr>
        <w:spacing w:after="0" w:line="288" w:lineRule="auto"/>
        <w:ind w:firstLine="709"/>
        <w:jc w:val="both"/>
        <w:outlineLvl w:val="0"/>
        <w:rPr>
          <w:rFonts w:ascii="Arial" w:hAnsi="Arial"/>
          <w:lang w:eastAsia="ru-RU"/>
        </w:rPr>
      </w:pPr>
      <w:r w:rsidRPr="00315528">
        <w:rPr>
          <w:rFonts w:ascii="Arial" w:hAnsi="Arial"/>
          <w:lang w:eastAsia="ru-RU"/>
        </w:rPr>
        <w:t>В</w:t>
      </w:r>
      <w:r w:rsidR="0045264C" w:rsidRPr="00315528">
        <w:rPr>
          <w:rFonts w:ascii="Arial" w:hAnsi="Arial"/>
          <w:lang w:eastAsia="ru-RU"/>
        </w:rPr>
        <w:t xml:space="preserve"> с</w:t>
      </w:r>
      <w:r w:rsidR="0045264C" w:rsidRPr="0045264C">
        <w:rPr>
          <w:rFonts w:ascii="Arial" w:hAnsi="Arial"/>
          <w:lang w:eastAsia="ru-RU"/>
        </w:rPr>
        <w:t xml:space="preserve">оответствии с утвержденной Росстатом методологией личные подсобные и другие индивидуальные хозяйства граждан в городских поселениях и округах обследовались с применением выборочного метода статистического наблюдения. В связи с этим сводные данные по этой категории хозяйств представлены только по объектам, попавшим в выборку. Данные, распространенные на всю генеральную совокупность, будут опубликованы в IV квартале 2017 года. Окончательные же итоги Всероссийской сельскохозяйственной переписи подведут </w:t>
      </w:r>
      <w:r w:rsidR="0045264C" w:rsidRPr="00CC6EFB">
        <w:rPr>
          <w:rFonts w:ascii="Arial" w:hAnsi="Arial"/>
          <w:lang w:eastAsia="ru-RU"/>
        </w:rPr>
        <w:t xml:space="preserve">к концу 2018 года. </w:t>
      </w:r>
    </w:p>
    <w:p w:rsidR="00FC1E60" w:rsidRPr="00FD637B" w:rsidRDefault="00FD637B" w:rsidP="00FD637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</w:t>
      </w:r>
      <w:r w:rsidR="00FC1E60" w:rsidRPr="00FD637B">
        <w:rPr>
          <w:rFonts w:ascii="Arial" w:eastAsia="Times New Roman" w:hAnsi="Arial" w:cs="Arial"/>
          <w:sz w:val="21"/>
          <w:szCs w:val="21"/>
          <w:lang w:eastAsia="ru-RU"/>
        </w:rPr>
        <w:t>В целом, проведение Всероссийской сельскохозяйственной переписи</w:t>
      </w:r>
      <w:r w:rsidR="00FC1E60" w:rsidRPr="00FC1E6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C1E60" w:rsidRPr="00FD637B">
        <w:rPr>
          <w:rFonts w:ascii="Arial" w:eastAsia="Times New Roman" w:hAnsi="Arial" w:cs="Arial"/>
          <w:sz w:val="21"/>
          <w:szCs w:val="21"/>
          <w:lang w:eastAsia="ru-RU"/>
        </w:rPr>
        <w:t xml:space="preserve">2016 признано успешным. Об этом </w:t>
      </w:r>
      <w:r w:rsidR="00FC1E60" w:rsidRPr="00FC1E60">
        <w:rPr>
          <w:rFonts w:ascii="Arial" w:eastAsia="Times New Roman" w:hAnsi="Arial" w:cs="Arial"/>
          <w:sz w:val="21"/>
          <w:szCs w:val="21"/>
          <w:lang w:eastAsia="ru-RU"/>
        </w:rPr>
        <w:t>заявил руководитель Росстата Александр Суринов</w:t>
      </w:r>
      <w:r w:rsidR="00FC1E60" w:rsidRPr="00FD637B">
        <w:rPr>
          <w:rFonts w:ascii="Arial" w:eastAsia="Times New Roman" w:hAnsi="Arial" w:cs="Arial"/>
          <w:sz w:val="21"/>
          <w:szCs w:val="21"/>
          <w:lang w:eastAsia="ru-RU"/>
        </w:rPr>
        <w:t xml:space="preserve">, подводя итоги выполненной работы: </w:t>
      </w:r>
      <w:r w:rsidR="00FC1E60" w:rsidRPr="00FC1E60">
        <w:rPr>
          <w:rFonts w:ascii="Arial" w:eastAsia="Times New Roman" w:hAnsi="Arial" w:cs="Arial"/>
          <w:sz w:val="21"/>
          <w:szCs w:val="21"/>
          <w:lang w:eastAsia="ru-RU"/>
        </w:rPr>
        <w:t>«Всероссийская сельскохозяйственная перепись 2016 года прошла успешно и без серьезных эксцессов. Это вполне закономерный результат той огромной и длительной подготовительной работы, которая была проведена Росстатом и территориальными органами государственной статистики в части нормативного, методологического, организационного и тех</w:t>
      </w:r>
      <w:r w:rsidRPr="00FD637B">
        <w:rPr>
          <w:rFonts w:ascii="Arial" w:eastAsia="Times New Roman" w:hAnsi="Arial" w:cs="Arial"/>
          <w:sz w:val="21"/>
          <w:szCs w:val="21"/>
          <w:lang w:eastAsia="ru-RU"/>
        </w:rPr>
        <w:t>нического обеспечения переписи». В настоящее время большое внимание уделяется вопросам автоматизированной обработки собранных данных, публикации и дальнейшего использования итогов сельско</w:t>
      </w:r>
      <w:r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FD637B">
        <w:rPr>
          <w:rFonts w:ascii="Arial" w:eastAsia="Times New Roman" w:hAnsi="Arial" w:cs="Arial"/>
          <w:sz w:val="21"/>
          <w:szCs w:val="21"/>
          <w:lang w:eastAsia="ru-RU"/>
        </w:rPr>
        <w:t xml:space="preserve">хозяйственной переписи. </w:t>
      </w:r>
    </w:p>
    <w:p w:rsidR="0045264C" w:rsidRPr="00A22D07" w:rsidRDefault="0045264C" w:rsidP="00AF0290">
      <w:pPr>
        <w:spacing w:after="0" w:line="288" w:lineRule="auto"/>
        <w:ind w:firstLine="709"/>
        <w:jc w:val="both"/>
        <w:outlineLvl w:val="0"/>
        <w:rPr>
          <w:rFonts w:ascii="Arial" w:hAnsi="Arial"/>
          <w:lang w:eastAsia="ru-RU"/>
        </w:rPr>
      </w:pPr>
      <w:r w:rsidRPr="0045264C">
        <w:rPr>
          <w:rFonts w:ascii="Arial" w:hAnsi="Arial"/>
          <w:lang w:eastAsia="ru-RU"/>
        </w:rPr>
        <w:t>По мере выпуска итогов Всероссийской сельскохозяйственной переписи 2016 года в печатных изданиях данные будут размещаться на интернет-сайте Росстата www.gks.ru.</w:t>
      </w:r>
    </w:p>
    <w:p w:rsidR="00913FA8" w:rsidRPr="00830E79" w:rsidRDefault="007C048B" w:rsidP="00FD637B">
      <w:pPr>
        <w:spacing w:before="240" w:after="0" w:line="288" w:lineRule="auto"/>
        <w:ind w:firstLine="709"/>
        <w:jc w:val="both"/>
        <w:outlineLvl w:val="0"/>
        <w:rPr>
          <w:rFonts w:ascii="Arial" w:hAnsi="Arial"/>
          <w:lang w:eastAsia="ru-RU"/>
        </w:rPr>
      </w:pPr>
      <w:r w:rsidRPr="00FD637B">
        <w:rPr>
          <w:rFonts w:ascii="Arial" w:hAnsi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830E79">
        <w:rPr>
          <w:rFonts w:ascii="Arial" w:hAnsi="Arial"/>
          <w:sz w:val="20"/>
          <w:szCs w:val="20"/>
          <w:lang w:eastAsia="ru-RU"/>
        </w:rPr>
        <w:t xml:space="preserve">       </w:t>
      </w:r>
      <w:r w:rsidRPr="00FD637B">
        <w:rPr>
          <w:rFonts w:ascii="Arial" w:hAnsi="Arial"/>
          <w:sz w:val="20"/>
          <w:szCs w:val="20"/>
          <w:lang w:eastAsia="ru-RU"/>
        </w:rPr>
        <w:t xml:space="preserve">   Ульяновскстат</w:t>
      </w:r>
      <w:r w:rsidR="00FD637B">
        <w:rPr>
          <w:rFonts w:ascii="Arial" w:hAnsi="Arial"/>
          <w:lang w:eastAsia="ru-RU"/>
        </w:rPr>
        <w:t xml:space="preserve">   </w:t>
      </w:r>
    </w:p>
    <w:p w:rsidR="00913FA8" w:rsidRPr="00830E79" w:rsidRDefault="00913FA8" w:rsidP="00FD637B">
      <w:pPr>
        <w:spacing w:before="240" w:after="0" w:line="288" w:lineRule="auto"/>
        <w:ind w:firstLine="709"/>
        <w:jc w:val="both"/>
        <w:outlineLvl w:val="0"/>
        <w:rPr>
          <w:rFonts w:ascii="Arial" w:hAnsi="Arial"/>
          <w:lang w:eastAsia="ru-RU"/>
        </w:rPr>
      </w:pPr>
    </w:p>
    <w:p w:rsidR="00913FA8" w:rsidRPr="00830E79" w:rsidRDefault="00913FA8" w:rsidP="00FD637B">
      <w:pPr>
        <w:spacing w:before="240" w:after="0" w:line="288" w:lineRule="auto"/>
        <w:ind w:firstLine="709"/>
        <w:jc w:val="both"/>
        <w:outlineLvl w:val="0"/>
        <w:rPr>
          <w:rFonts w:ascii="Arial" w:hAnsi="Arial"/>
          <w:lang w:eastAsia="ru-RU"/>
        </w:rPr>
      </w:pPr>
    </w:p>
    <w:p w:rsidR="00AF0290" w:rsidRPr="00FD637B" w:rsidRDefault="00913FA8" w:rsidP="00FD637B">
      <w:pPr>
        <w:spacing w:before="240" w:after="0" w:line="288" w:lineRule="auto"/>
        <w:ind w:firstLine="709"/>
        <w:jc w:val="both"/>
        <w:outlineLvl w:val="0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 xml:space="preserve">           </w:t>
      </w:r>
      <w:r w:rsidR="00FD637B">
        <w:rPr>
          <w:rFonts w:ascii="Arial" w:hAnsi="Arial"/>
          <w:lang w:eastAsia="ru-RU"/>
        </w:rPr>
        <w:t xml:space="preserve"> </w:t>
      </w:r>
    </w:p>
    <w:p w:rsidR="00BF567B" w:rsidRPr="00315528" w:rsidRDefault="00BF567B" w:rsidP="00FD637B">
      <w:pPr>
        <w:spacing w:after="0"/>
        <w:jc w:val="both"/>
        <w:outlineLvl w:val="0"/>
        <w:rPr>
          <w:rFonts w:ascii="Arial" w:hAnsi="Arial"/>
          <w:lang w:eastAsia="ru-RU"/>
        </w:rPr>
      </w:pPr>
    </w:p>
    <w:sectPr w:rsidR="00BF567B" w:rsidRPr="00315528" w:rsidSect="0045264C">
      <w:footerReference w:type="default" r:id="rId11"/>
      <w:pgSz w:w="11906" w:h="16838"/>
      <w:pgMar w:top="284" w:right="7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B1" w:rsidRDefault="00447AB1" w:rsidP="00726534">
      <w:pPr>
        <w:spacing w:after="0" w:line="240" w:lineRule="auto"/>
      </w:pPr>
      <w:r>
        <w:separator/>
      </w:r>
    </w:p>
  </w:endnote>
  <w:endnote w:type="continuationSeparator" w:id="1">
    <w:p w:rsidR="00447AB1" w:rsidRDefault="00447AB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72653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B1" w:rsidRDefault="00447AB1" w:rsidP="00726534">
      <w:pPr>
        <w:spacing w:after="0" w:line="240" w:lineRule="auto"/>
      </w:pPr>
      <w:r>
        <w:separator/>
      </w:r>
    </w:p>
  </w:footnote>
  <w:footnote w:type="continuationSeparator" w:id="1">
    <w:p w:rsidR="00447AB1" w:rsidRDefault="00447AB1" w:rsidP="0072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82E6B"/>
    <w:rsid w:val="000253EA"/>
    <w:rsid w:val="00051B95"/>
    <w:rsid w:val="000626FB"/>
    <w:rsid w:val="00077D50"/>
    <w:rsid w:val="000804AB"/>
    <w:rsid w:val="00083EC7"/>
    <w:rsid w:val="0008522A"/>
    <w:rsid w:val="00097DD6"/>
    <w:rsid w:val="000A02D0"/>
    <w:rsid w:val="000E3205"/>
    <w:rsid w:val="000F0326"/>
    <w:rsid w:val="00143765"/>
    <w:rsid w:val="001565EB"/>
    <w:rsid w:val="001668D4"/>
    <w:rsid w:val="001727D6"/>
    <w:rsid w:val="001762C0"/>
    <w:rsid w:val="00185B17"/>
    <w:rsid w:val="001C6B79"/>
    <w:rsid w:val="001C6BE1"/>
    <w:rsid w:val="001F266F"/>
    <w:rsid w:val="001F397A"/>
    <w:rsid w:val="001F611C"/>
    <w:rsid w:val="002112C5"/>
    <w:rsid w:val="00232392"/>
    <w:rsid w:val="002470C4"/>
    <w:rsid w:val="00251E13"/>
    <w:rsid w:val="002638F1"/>
    <w:rsid w:val="00270B3D"/>
    <w:rsid w:val="00283B04"/>
    <w:rsid w:val="00292D70"/>
    <w:rsid w:val="0029328B"/>
    <w:rsid w:val="002B5418"/>
    <w:rsid w:val="002B7574"/>
    <w:rsid w:val="002C1112"/>
    <w:rsid w:val="002E04D4"/>
    <w:rsid w:val="002E5C5B"/>
    <w:rsid w:val="002F33E5"/>
    <w:rsid w:val="00315528"/>
    <w:rsid w:val="003226EA"/>
    <w:rsid w:val="0032794F"/>
    <w:rsid w:val="00333FC6"/>
    <w:rsid w:val="0036566A"/>
    <w:rsid w:val="00382E6B"/>
    <w:rsid w:val="00394365"/>
    <w:rsid w:val="00395F6D"/>
    <w:rsid w:val="003A2BC8"/>
    <w:rsid w:val="003A68F6"/>
    <w:rsid w:val="003B7BD0"/>
    <w:rsid w:val="003C1D51"/>
    <w:rsid w:val="003C7A3D"/>
    <w:rsid w:val="003F119C"/>
    <w:rsid w:val="004231C2"/>
    <w:rsid w:val="0042384F"/>
    <w:rsid w:val="00447AB1"/>
    <w:rsid w:val="0045107E"/>
    <w:rsid w:val="0045264C"/>
    <w:rsid w:val="00461741"/>
    <w:rsid w:val="004815C3"/>
    <w:rsid w:val="0049175C"/>
    <w:rsid w:val="004A346F"/>
    <w:rsid w:val="004C042A"/>
    <w:rsid w:val="004C0664"/>
    <w:rsid w:val="004C664E"/>
    <w:rsid w:val="00500CDB"/>
    <w:rsid w:val="0052129D"/>
    <w:rsid w:val="00522F07"/>
    <w:rsid w:val="00541D30"/>
    <w:rsid w:val="005424BF"/>
    <w:rsid w:val="00543C32"/>
    <w:rsid w:val="00554309"/>
    <w:rsid w:val="00554D2C"/>
    <w:rsid w:val="00574733"/>
    <w:rsid w:val="00577A10"/>
    <w:rsid w:val="00583C3C"/>
    <w:rsid w:val="005A06A9"/>
    <w:rsid w:val="005A57C7"/>
    <w:rsid w:val="005D4ED8"/>
    <w:rsid w:val="005E0971"/>
    <w:rsid w:val="00634E88"/>
    <w:rsid w:val="006443DF"/>
    <w:rsid w:val="006475F2"/>
    <w:rsid w:val="006769D1"/>
    <w:rsid w:val="006A0C41"/>
    <w:rsid w:val="006A7949"/>
    <w:rsid w:val="006B2768"/>
    <w:rsid w:val="006E2F34"/>
    <w:rsid w:val="006F1BDC"/>
    <w:rsid w:val="00704E4A"/>
    <w:rsid w:val="00726534"/>
    <w:rsid w:val="00744588"/>
    <w:rsid w:val="00751D51"/>
    <w:rsid w:val="00786A66"/>
    <w:rsid w:val="007A52DC"/>
    <w:rsid w:val="007B0417"/>
    <w:rsid w:val="007B7E04"/>
    <w:rsid w:val="007C048B"/>
    <w:rsid w:val="007C3092"/>
    <w:rsid w:val="007C459E"/>
    <w:rsid w:val="007E5C19"/>
    <w:rsid w:val="007F10EF"/>
    <w:rsid w:val="00830E79"/>
    <w:rsid w:val="00836321"/>
    <w:rsid w:val="008455ED"/>
    <w:rsid w:val="00852940"/>
    <w:rsid w:val="0087783E"/>
    <w:rsid w:val="00893265"/>
    <w:rsid w:val="008E064B"/>
    <w:rsid w:val="008F115F"/>
    <w:rsid w:val="008F36C9"/>
    <w:rsid w:val="00902677"/>
    <w:rsid w:val="00913FA8"/>
    <w:rsid w:val="00914EA4"/>
    <w:rsid w:val="00955BD5"/>
    <w:rsid w:val="009611D2"/>
    <w:rsid w:val="0097034E"/>
    <w:rsid w:val="009C4883"/>
    <w:rsid w:val="009D2D5C"/>
    <w:rsid w:val="009E0B27"/>
    <w:rsid w:val="00A04961"/>
    <w:rsid w:val="00A1576F"/>
    <w:rsid w:val="00A22D07"/>
    <w:rsid w:val="00A570ED"/>
    <w:rsid w:val="00A826ED"/>
    <w:rsid w:val="00A82E07"/>
    <w:rsid w:val="00A84904"/>
    <w:rsid w:val="00A85F69"/>
    <w:rsid w:val="00AA1EC2"/>
    <w:rsid w:val="00AB79E3"/>
    <w:rsid w:val="00AC61DD"/>
    <w:rsid w:val="00AE1A41"/>
    <w:rsid w:val="00AF0290"/>
    <w:rsid w:val="00B156C5"/>
    <w:rsid w:val="00B24EDE"/>
    <w:rsid w:val="00B903BA"/>
    <w:rsid w:val="00B91C27"/>
    <w:rsid w:val="00BC3F7D"/>
    <w:rsid w:val="00BD0766"/>
    <w:rsid w:val="00BD7AEA"/>
    <w:rsid w:val="00BE2577"/>
    <w:rsid w:val="00BF3AF6"/>
    <w:rsid w:val="00BF421F"/>
    <w:rsid w:val="00BF567B"/>
    <w:rsid w:val="00C256B0"/>
    <w:rsid w:val="00C67154"/>
    <w:rsid w:val="00C906C7"/>
    <w:rsid w:val="00C913BA"/>
    <w:rsid w:val="00CA1665"/>
    <w:rsid w:val="00CB455F"/>
    <w:rsid w:val="00CC36D3"/>
    <w:rsid w:val="00CC396C"/>
    <w:rsid w:val="00CC6EFB"/>
    <w:rsid w:val="00D45621"/>
    <w:rsid w:val="00D76918"/>
    <w:rsid w:val="00D90762"/>
    <w:rsid w:val="00D91B4B"/>
    <w:rsid w:val="00DC70DA"/>
    <w:rsid w:val="00DF46B5"/>
    <w:rsid w:val="00E04F96"/>
    <w:rsid w:val="00E0652D"/>
    <w:rsid w:val="00E213AF"/>
    <w:rsid w:val="00E225EF"/>
    <w:rsid w:val="00E31DB6"/>
    <w:rsid w:val="00E332D8"/>
    <w:rsid w:val="00E4132A"/>
    <w:rsid w:val="00E727F2"/>
    <w:rsid w:val="00E73A25"/>
    <w:rsid w:val="00E97F34"/>
    <w:rsid w:val="00EB51B5"/>
    <w:rsid w:val="00EC6F5B"/>
    <w:rsid w:val="00ED266E"/>
    <w:rsid w:val="00ED33B7"/>
    <w:rsid w:val="00EE1757"/>
    <w:rsid w:val="00EF1121"/>
    <w:rsid w:val="00EF3A45"/>
    <w:rsid w:val="00F12CB4"/>
    <w:rsid w:val="00F33CFD"/>
    <w:rsid w:val="00F54938"/>
    <w:rsid w:val="00F60E93"/>
    <w:rsid w:val="00F729FB"/>
    <w:rsid w:val="00F73C59"/>
    <w:rsid w:val="00F81BA5"/>
    <w:rsid w:val="00FC1E60"/>
    <w:rsid w:val="00FC364A"/>
    <w:rsid w:val="00FD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E413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13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13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3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132A"/>
    <w:rPr>
      <w:b/>
      <w:bCs/>
      <w:sz w:val="20"/>
      <w:szCs w:val="20"/>
    </w:rPr>
  </w:style>
  <w:style w:type="table" w:styleId="af2">
    <w:name w:val="Table Grid"/>
    <w:basedOn w:val="a1"/>
    <w:uiPriority w:val="59"/>
    <w:rsid w:val="008F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8F36C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753C"/>
      <w:spacing w:val="7"/>
      <w:w w:val="100"/>
      <w:position w:val="0"/>
      <w:sz w:val="35"/>
      <w:szCs w:val="35"/>
      <w:u w:val="none"/>
      <w:lang w:val="ru-RU"/>
    </w:rPr>
  </w:style>
  <w:style w:type="character" w:customStyle="1" w:styleId="5">
    <w:name w:val="Основной текст (5)"/>
    <w:basedOn w:val="a0"/>
    <w:rsid w:val="008F36C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87888A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f3">
    <w:name w:val="Основной текст_"/>
    <w:basedOn w:val="a0"/>
    <w:link w:val="11"/>
    <w:rsid w:val="007C048B"/>
    <w:rPr>
      <w:rFonts w:ascii="Trebuchet MS" w:eastAsia="Trebuchet MS" w:hAnsi="Trebuchet MS" w:cs="Trebuchet MS"/>
      <w:spacing w:val="5"/>
      <w:sz w:val="20"/>
      <w:szCs w:val="20"/>
      <w:shd w:val="clear" w:color="auto" w:fill="FFFFFF"/>
    </w:rPr>
  </w:style>
  <w:style w:type="character" w:customStyle="1" w:styleId="3">
    <w:name w:val="Основной текст3"/>
    <w:basedOn w:val="af3"/>
    <w:rsid w:val="007C048B"/>
    <w:rPr>
      <w:color w:val="1A171C"/>
      <w:w w:val="100"/>
      <w:position w:val="0"/>
      <w:lang w:val="ru-RU"/>
    </w:rPr>
  </w:style>
  <w:style w:type="paragraph" w:customStyle="1" w:styleId="11">
    <w:name w:val="Основной текст11"/>
    <w:basedOn w:val="a"/>
    <w:link w:val="af3"/>
    <w:rsid w:val="007C048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5"/>
      <w:sz w:val="20"/>
      <w:szCs w:val="20"/>
    </w:rPr>
  </w:style>
  <w:style w:type="character" w:customStyle="1" w:styleId="8">
    <w:name w:val="Основной текст8"/>
    <w:basedOn w:val="af3"/>
    <w:rsid w:val="007C048B"/>
    <w:rPr>
      <w:b w:val="0"/>
      <w:bCs w:val="0"/>
      <w:i w:val="0"/>
      <w:iCs w:val="0"/>
      <w:smallCaps w:val="0"/>
      <w:strike w:val="0"/>
      <w:color w:val="1A171C"/>
      <w:w w:val="100"/>
      <w:position w:val="0"/>
      <w:u w:val="none"/>
      <w:lang w:val="ru-RU"/>
    </w:rPr>
  </w:style>
  <w:style w:type="character" w:customStyle="1" w:styleId="21">
    <w:name w:val="Оглавление (2)"/>
    <w:basedOn w:val="a0"/>
    <w:rsid w:val="007C048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A171C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af4">
    <w:name w:val="Оглавление"/>
    <w:basedOn w:val="a0"/>
    <w:rsid w:val="007C048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A171C"/>
      <w:spacing w:val="5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E413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13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13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3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13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2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4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free_doc/new_site/business/sx/vsxp2016/VSHP-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DF39-F6C1-477C-A8F8-8AF00A0C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Ульяновскстат</cp:lastModifiedBy>
  <cp:revision>14</cp:revision>
  <cp:lastPrinted>2016-11-17T12:47:00Z</cp:lastPrinted>
  <dcterms:created xsi:type="dcterms:W3CDTF">2016-11-16T12:22:00Z</dcterms:created>
  <dcterms:modified xsi:type="dcterms:W3CDTF">2016-11-18T07:04:00Z</dcterms:modified>
</cp:coreProperties>
</file>